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3A" w:rsidRPr="001226DF" w:rsidRDefault="00D820DF" w:rsidP="00130CCE">
      <w:pPr>
        <w:jc w:val="center"/>
        <w:rPr>
          <w:b/>
          <w:i/>
          <w:sz w:val="36"/>
          <w:szCs w:val="40"/>
          <w:u w:val="single"/>
        </w:rPr>
      </w:pPr>
      <w:r w:rsidRPr="001226DF">
        <w:rPr>
          <w:b/>
          <w:i/>
          <w:sz w:val="36"/>
          <w:szCs w:val="40"/>
          <w:u w:val="single"/>
        </w:rPr>
        <w:t>Liste de maté</w:t>
      </w:r>
      <w:r w:rsidR="0042645C" w:rsidRPr="001226DF">
        <w:rPr>
          <w:b/>
          <w:i/>
          <w:sz w:val="36"/>
          <w:szCs w:val="40"/>
          <w:u w:val="single"/>
        </w:rPr>
        <w:t>riel – CM2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Un stylo-plume (obligatoire) avec cartouches d’encre bleue et effaceurs</w:t>
      </w:r>
      <w:r w:rsidR="0042645C" w:rsidRPr="001226DF">
        <w:rPr>
          <w:sz w:val="36"/>
          <w:szCs w:val="40"/>
        </w:rPr>
        <w:t xml:space="preserve"> OU un stylo à encre bleue avec gomme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Stylos rouge, vert et noir, et un surligneur fluo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2 Crayons à papier, une gomme, un taille-crayon et une colle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Une paire de ciseaux, une règle de 30 cm, une équerre, un compas</w:t>
      </w:r>
    </w:p>
    <w:p w:rsidR="00D820DF" w:rsidRPr="001226DF" w:rsidRDefault="00D820DF" w:rsidP="0042645C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 xml:space="preserve">Un </w:t>
      </w:r>
      <w:r w:rsidR="003C57B2" w:rsidRPr="001226DF">
        <w:rPr>
          <w:sz w:val="36"/>
          <w:szCs w:val="40"/>
        </w:rPr>
        <w:t>agenda scolaire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 xml:space="preserve">Deux paquets de 200 </w:t>
      </w:r>
      <w:r w:rsidR="0042645C" w:rsidRPr="001226DF">
        <w:rPr>
          <w:sz w:val="36"/>
          <w:szCs w:val="40"/>
        </w:rPr>
        <w:t xml:space="preserve">grandes </w:t>
      </w:r>
      <w:r w:rsidRPr="001226DF">
        <w:rPr>
          <w:sz w:val="36"/>
          <w:szCs w:val="40"/>
        </w:rPr>
        <w:t xml:space="preserve">feuilles de classeurs </w:t>
      </w:r>
      <w:r w:rsidR="0042645C" w:rsidRPr="001226DF">
        <w:rPr>
          <w:sz w:val="36"/>
          <w:szCs w:val="40"/>
        </w:rPr>
        <w:t>(21x29)</w:t>
      </w:r>
    </w:p>
    <w:p w:rsidR="00130CCE" w:rsidRPr="001226DF" w:rsidRDefault="00130CCE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Un paquet de pochettes en plastique pour classeur</w:t>
      </w:r>
      <w:r w:rsidR="0042645C" w:rsidRPr="001226DF">
        <w:rPr>
          <w:sz w:val="36"/>
          <w:szCs w:val="40"/>
        </w:rPr>
        <w:t xml:space="preserve"> (21x29)</w:t>
      </w:r>
    </w:p>
    <w:p w:rsidR="00D820DF" w:rsidRPr="001226DF" w:rsidRDefault="00367774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Un porte-vues ou porte-documents</w:t>
      </w:r>
      <w:r w:rsidR="0042645C" w:rsidRPr="001226DF">
        <w:rPr>
          <w:sz w:val="36"/>
          <w:szCs w:val="40"/>
        </w:rPr>
        <w:t xml:space="preserve"> (20 à 30 vues)</w:t>
      </w:r>
    </w:p>
    <w:p w:rsidR="00D820DF" w:rsidRPr="001226DF" w:rsidRDefault="00D820DF" w:rsidP="00D820DF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Un dictionnaire</w:t>
      </w:r>
      <w:r w:rsidR="00130CCE" w:rsidRPr="001226DF">
        <w:rPr>
          <w:sz w:val="36"/>
          <w:szCs w:val="40"/>
        </w:rPr>
        <w:t xml:space="preserve"> collège (obligatoire)</w:t>
      </w:r>
    </w:p>
    <w:p w:rsidR="00536AD1" w:rsidRPr="001226DF" w:rsidRDefault="00536AD1" w:rsidP="009133E3">
      <w:pPr>
        <w:pStyle w:val="Paragraphedeliste"/>
        <w:numPr>
          <w:ilvl w:val="0"/>
          <w:numId w:val="1"/>
        </w:numPr>
        <w:rPr>
          <w:sz w:val="36"/>
          <w:szCs w:val="40"/>
        </w:rPr>
      </w:pPr>
      <w:r w:rsidRPr="001226DF">
        <w:rPr>
          <w:sz w:val="36"/>
          <w:szCs w:val="40"/>
        </w:rPr>
        <w:t>Feutres, crayons de couleurs et une pochette de feuilles à dessin (canson)</w:t>
      </w:r>
    </w:p>
    <w:p w:rsidR="0042645C" w:rsidRPr="001226DF" w:rsidRDefault="00130CCE" w:rsidP="0042645C">
      <w:pPr>
        <w:ind w:left="360"/>
        <w:rPr>
          <w:sz w:val="36"/>
          <w:szCs w:val="40"/>
        </w:rPr>
      </w:pPr>
      <w:r w:rsidRPr="001226DF">
        <w:rPr>
          <w:sz w:val="36"/>
          <w:szCs w:val="40"/>
        </w:rPr>
        <w:t>Le matériel devra être marqué au nom de l’élève et remplacé en cas de perte ou d’usure.</w:t>
      </w:r>
      <w:r w:rsidR="0042645C" w:rsidRPr="001226DF">
        <w:rPr>
          <w:sz w:val="36"/>
          <w:szCs w:val="40"/>
        </w:rPr>
        <w:t xml:space="preserve"> Prévoir l’achat de plusieurs colles pour l’année scolaire.</w:t>
      </w:r>
    </w:p>
    <w:p w:rsidR="0042645C" w:rsidRPr="001226DF" w:rsidRDefault="0042645C" w:rsidP="00130CCE">
      <w:pPr>
        <w:ind w:left="360"/>
        <w:rPr>
          <w:sz w:val="36"/>
          <w:szCs w:val="40"/>
        </w:rPr>
      </w:pPr>
    </w:p>
    <w:p w:rsidR="00536AD1" w:rsidRPr="001226DF" w:rsidRDefault="00536AD1" w:rsidP="00536AD1">
      <w:pPr>
        <w:ind w:left="360"/>
        <w:rPr>
          <w:sz w:val="36"/>
          <w:szCs w:val="40"/>
        </w:rPr>
      </w:pPr>
    </w:p>
    <w:p w:rsidR="00536AD1" w:rsidRPr="001226DF" w:rsidRDefault="00536AD1" w:rsidP="00130CCE">
      <w:pPr>
        <w:ind w:left="360"/>
        <w:rPr>
          <w:sz w:val="36"/>
          <w:szCs w:val="40"/>
        </w:rPr>
      </w:pPr>
    </w:p>
    <w:p w:rsidR="00130CCE" w:rsidRPr="001226DF" w:rsidRDefault="00130CCE" w:rsidP="00130CCE">
      <w:pPr>
        <w:ind w:left="360"/>
        <w:rPr>
          <w:sz w:val="36"/>
          <w:szCs w:val="40"/>
        </w:rPr>
      </w:pPr>
    </w:p>
    <w:p w:rsidR="00130CCE" w:rsidRPr="001226DF" w:rsidRDefault="00130CCE" w:rsidP="00130CCE">
      <w:pPr>
        <w:ind w:left="360"/>
        <w:rPr>
          <w:sz w:val="36"/>
          <w:szCs w:val="40"/>
        </w:rPr>
      </w:pPr>
    </w:p>
    <w:p w:rsidR="00130CCE" w:rsidRPr="001226DF" w:rsidRDefault="00130CCE" w:rsidP="001226DF">
      <w:pPr>
        <w:rPr>
          <w:sz w:val="36"/>
          <w:szCs w:val="40"/>
        </w:rPr>
      </w:pPr>
      <w:bookmarkStart w:id="0" w:name="_GoBack"/>
      <w:bookmarkEnd w:id="0"/>
    </w:p>
    <w:sectPr w:rsidR="00130CCE" w:rsidRPr="001226DF" w:rsidSect="001C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C2C"/>
    <w:multiLevelType w:val="hybridMultilevel"/>
    <w:tmpl w:val="B34CEC5A"/>
    <w:lvl w:ilvl="0" w:tplc="8856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DF"/>
    <w:rsid w:val="000834C3"/>
    <w:rsid w:val="000C5EA8"/>
    <w:rsid w:val="001226DF"/>
    <w:rsid w:val="00130CCE"/>
    <w:rsid w:val="001C7D3C"/>
    <w:rsid w:val="00206A57"/>
    <w:rsid w:val="00277036"/>
    <w:rsid w:val="00367774"/>
    <w:rsid w:val="0037364E"/>
    <w:rsid w:val="003C57B2"/>
    <w:rsid w:val="003F0803"/>
    <w:rsid w:val="00422234"/>
    <w:rsid w:val="0042645C"/>
    <w:rsid w:val="004E757D"/>
    <w:rsid w:val="00536AD1"/>
    <w:rsid w:val="00567B90"/>
    <w:rsid w:val="007F1C81"/>
    <w:rsid w:val="008F5EE8"/>
    <w:rsid w:val="009133E3"/>
    <w:rsid w:val="009A2FA9"/>
    <w:rsid w:val="00AE018D"/>
    <w:rsid w:val="00B13507"/>
    <w:rsid w:val="00B66664"/>
    <w:rsid w:val="00B908EF"/>
    <w:rsid w:val="00D820DF"/>
    <w:rsid w:val="00F41E9B"/>
    <w:rsid w:val="00F74796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D64"/>
  <w15:docId w15:val="{817A2524-8DC6-465F-9684-3289AC2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Madeleine V.</cp:lastModifiedBy>
  <cp:revision>2</cp:revision>
  <dcterms:created xsi:type="dcterms:W3CDTF">2019-07-04T21:10:00Z</dcterms:created>
  <dcterms:modified xsi:type="dcterms:W3CDTF">2019-07-04T21:10:00Z</dcterms:modified>
</cp:coreProperties>
</file>